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7D" w:rsidRPr="00C9617D" w:rsidRDefault="00C9617D" w:rsidP="00C96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17D">
        <w:rPr>
          <w:rFonts w:ascii="Times New Roman" w:hAnsi="Times New Roman" w:cs="Times New Roman"/>
          <w:sz w:val="24"/>
          <w:szCs w:val="24"/>
        </w:rPr>
        <w:t xml:space="preserve"> «Школа России»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3402"/>
        <w:gridCol w:w="8080"/>
      </w:tblGrid>
      <w:tr w:rsidR="00C9617D" w:rsidRPr="00C9617D" w:rsidTr="00C9617D">
        <w:tc>
          <w:tcPr>
            <w:tcW w:w="1701" w:type="dxa"/>
          </w:tcPr>
          <w:p w:rsidR="00C9617D" w:rsidRPr="00C9617D" w:rsidRDefault="00C9617D" w:rsidP="00C9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C9617D" w:rsidRPr="00C9617D" w:rsidRDefault="00C9617D" w:rsidP="00C9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C9617D" w:rsidRPr="00C9617D" w:rsidRDefault="00C9617D" w:rsidP="00C9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Программа.</w:t>
            </w:r>
          </w:p>
          <w:p w:rsidR="00C9617D" w:rsidRPr="00C9617D" w:rsidRDefault="00C9617D" w:rsidP="00C9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9617D" w:rsidRPr="00C9617D" w:rsidRDefault="00C9617D" w:rsidP="00C9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УМК по предмету</w:t>
            </w:r>
          </w:p>
          <w:p w:rsidR="00C9617D" w:rsidRPr="00C9617D" w:rsidRDefault="00C9617D" w:rsidP="00C9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7D" w:rsidRPr="00C9617D" w:rsidRDefault="00C9617D" w:rsidP="00C9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17D" w:rsidRPr="00C9617D" w:rsidTr="00C9617D">
        <w:tc>
          <w:tcPr>
            <w:tcW w:w="1701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275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9617D" w:rsidRPr="00C9617D" w:rsidRDefault="00DD2D00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ОУ. </w:t>
            </w:r>
            <w:r w:rsidR="00C9617D" w:rsidRPr="00C9617D">
              <w:rPr>
                <w:rFonts w:ascii="Times New Roman" w:hAnsi="Times New Roman" w:cs="Times New Roman"/>
                <w:sz w:val="24"/>
                <w:szCs w:val="24"/>
              </w:rPr>
              <w:t>Обучение грамоте.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В.Г. Горецкий </w:t>
            </w:r>
            <w:proofErr w:type="gram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.: Просвещение. 2013.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Горецкий В.Г. Азбука. Учебник: 1 класс: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В 2 ч. – М.</w:t>
            </w:r>
            <w:proofErr w:type="gram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« Просвещение» 2013г.; 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Федосова Н.А.. Прописи к "Русской азбуке" 1,2,3,4;Горецкий В.Г., 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Белянкова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Н.М. Обучение грамоте: Методическое пособие с поурочными разработками. </w:t>
            </w:r>
            <w:proofErr w:type="gram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.:«Просвещение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» 2012 г.</w:t>
            </w:r>
          </w:p>
        </w:tc>
      </w:tr>
      <w:tr w:rsidR="00C9617D" w:rsidRPr="00C9617D" w:rsidTr="00C9617D">
        <w:tc>
          <w:tcPr>
            <w:tcW w:w="1701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9617D" w:rsidRPr="00C9617D" w:rsidRDefault="00DD2D00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17D" w:rsidRPr="00C9617D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Автор: В. 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П.Канакина</w:t>
            </w:r>
            <w:proofErr w:type="spellEnd"/>
            <w:proofErr w:type="gram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М.: Просвещение, 2012.</w:t>
            </w:r>
          </w:p>
        </w:tc>
        <w:tc>
          <w:tcPr>
            <w:tcW w:w="8080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Кананкина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В.П. Методическое пособие с поурочными разработками по русскому языку: 1 класс. – М.; Просвещение 2014;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язык. 1 класс. Учебник для общеобразовательных учреждений-М.; Просвещение, 2012;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Кананкина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В. П. Рабочая тетрадь по русскому языку</w:t>
            </w:r>
            <w:proofErr w:type="gram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М.; 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Прсвещение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 2014;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В. П. 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  «Русский язык.1 класс».</w:t>
            </w:r>
          </w:p>
        </w:tc>
      </w:tr>
      <w:tr w:rsidR="00C9617D" w:rsidRPr="00C9617D" w:rsidTr="00C9617D">
        <w:tc>
          <w:tcPr>
            <w:tcW w:w="1701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9617D" w:rsidRPr="00C9617D" w:rsidRDefault="00DD2D00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17D" w:rsidRPr="00C961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  <w:r w:rsidR="00C96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17D"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Авторы: Климанова Л.Ф., </w:t>
            </w:r>
            <w:proofErr w:type="spellStart"/>
            <w:r w:rsidR="00C9617D" w:rsidRPr="00C9617D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="00C9617D"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М.В.),</w:t>
            </w:r>
            <w:r w:rsidR="00C96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17D" w:rsidRPr="00C9617D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 Литературное чтение-М.;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свещение»2013;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М.В., Виноградская Л.В. Рабочая тетрадь по литературному чтению</w:t>
            </w:r>
            <w:proofErr w:type="gram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М.; «Просвещение»2013.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Стефаненко Н.А. Методические рекомендации по литературному чтению</w:t>
            </w:r>
            <w:proofErr w:type="gram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М.; «Просвещение» 2014.</w:t>
            </w:r>
          </w:p>
        </w:tc>
      </w:tr>
      <w:tr w:rsidR="00C9617D" w:rsidRPr="00C9617D" w:rsidTr="00C9617D">
        <w:tc>
          <w:tcPr>
            <w:tcW w:w="1701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9617D" w:rsidRPr="00C9617D" w:rsidRDefault="00DD2D00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17D" w:rsidRPr="00C961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Мор</w:t>
            </w: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о.- М.:    Просвещение, 2011.</w:t>
            </w:r>
          </w:p>
        </w:tc>
        <w:tc>
          <w:tcPr>
            <w:tcW w:w="8080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Волкова С.И., Степанова С.В. Математика. 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. нач. 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. В 2 ч. – М.: Просвещение, 2013г.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М.И. Моро, С.И. Волкова. Тетрадь по математике для 1 класса начальной школы</w:t>
            </w:r>
            <w:proofErr w:type="gram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 в 2 ч. – М.: Просвещение, 2014г.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Волкова С.И. Проверочные работы по математике</w:t>
            </w:r>
            <w:proofErr w:type="gram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М.:Просвещение.2014г.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Устные упражнения для 1 класса-М.: Просвещение 2012г.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Буденая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, Л.С. Илюшин, Т.Г. Галактионова</w:t>
            </w:r>
            <w:proofErr w:type="gram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Математика: Поурочные разработки: Технологические карты уроков 1 класс-М.</w:t>
            </w:r>
            <w:proofErr w:type="gram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Пб.:Просвещение,2012.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 приложение к учебнику «Математика», 1 класс (диск CD - </w:t>
            </w:r>
            <w:r w:rsidRPr="00C96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ROM),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вторы Волкова С.И., Антошин М.К.</w:t>
            </w:r>
          </w:p>
        </w:tc>
      </w:tr>
      <w:tr w:rsidR="00C9617D" w:rsidRPr="00C9617D" w:rsidTr="00C9617D">
        <w:tc>
          <w:tcPr>
            <w:tcW w:w="1701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275" w:type="dxa"/>
          </w:tcPr>
          <w:p w:rsidR="00C9617D" w:rsidRPr="00C9617D" w:rsidRDefault="00C9617D" w:rsidP="00C96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9617D" w:rsidRPr="00C9617D" w:rsidRDefault="00DD2D00" w:rsidP="00C96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17D" w:rsidRPr="00C9617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мир.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eastAsia="Calibri" w:hAnsi="Times New Roman" w:cs="Times New Roman"/>
                <w:sz w:val="24"/>
                <w:szCs w:val="24"/>
              </w:rPr>
              <w:t>Автор: А.А. Плешаков</w:t>
            </w:r>
            <w:proofErr w:type="gramStart"/>
            <w:r w:rsidRPr="00C9617D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C9617D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Просвещение,2013.</w:t>
            </w:r>
          </w:p>
        </w:tc>
        <w:tc>
          <w:tcPr>
            <w:tcW w:w="8080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А.А, М.А. 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proofErr w:type="gram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мир, Методические рекомендации-М.:Просвещение,2014.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мир, Рабочая тетрадь. 1 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2 частях, М., Просвещение, 2014.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в 2 частях,  М.: Просвещение, 2013.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мир: электронное приложение к учебнику А.А. Плешакова (СД)</w:t>
            </w:r>
          </w:p>
        </w:tc>
      </w:tr>
      <w:tr w:rsidR="00C9617D" w:rsidRPr="00C9617D" w:rsidTr="00C9617D">
        <w:tc>
          <w:tcPr>
            <w:tcW w:w="1701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1275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9617D" w:rsidRPr="00C9617D" w:rsidRDefault="00DD2D00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17D" w:rsidRPr="00C9617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, В.Г. Горяева, Г.Е. Гурова. –М.: Просвещение, 2013.</w:t>
            </w:r>
          </w:p>
        </w:tc>
        <w:tc>
          <w:tcPr>
            <w:tcW w:w="8080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Ты изображаешь, украшаешь и строишь. 1 класс: Л. А. 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Б.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</w:t>
            </w: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: Просвещение, 2013.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Уроки изобразительного искусства. Поурочные разработки; под ред. Б.М. 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.: Просвещение, 2014.</w:t>
            </w:r>
          </w:p>
        </w:tc>
      </w:tr>
      <w:tr w:rsidR="00C9617D" w:rsidRPr="00C9617D" w:rsidTr="00C9617D">
        <w:tc>
          <w:tcPr>
            <w:tcW w:w="1701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9617D" w:rsidRPr="00C9617D" w:rsidRDefault="00DD2D00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17D" w:rsidRPr="00C9617D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Авторы:  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Просвещение, 2013)</w:t>
            </w:r>
            <w:proofErr w:type="gramEnd"/>
          </w:p>
        </w:tc>
        <w:tc>
          <w:tcPr>
            <w:tcW w:w="8080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Технология. 1 класс. Учебник для общеобразовательных  учреждений. – М.: Просвещение, 2013. 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. Технология. 1 класс. Пособие для учителей общеобразовательных учреждений. – М.: Просвещение, 2013.</w:t>
            </w:r>
          </w:p>
        </w:tc>
      </w:tr>
      <w:tr w:rsidR="00C9617D" w:rsidRPr="00C9617D" w:rsidTr="00C9617D">
        <w:tc>
          <w:tcPr>
            <w:tcW w:w="1701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9617D" w:rsidRPr="00C9617D" w:rsidRDefault="00DD2D00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17D" w:rsidRPr="00C9617D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r w:rsidRPr="00C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Д. Критская, Г. П. Сергеева, Т.С. </w:t>
            </w:r>
            <w:proofErr w:type="spellStart"/>
            <w:r w:rsidRPr="00C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C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C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Просвещение,</w:t>
            </w:r>
          </w:p>
        </w:tc>
        <w:tc>
          <w:tcPr>
            <w:tcW w:w="8080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. Музыка. 1 класс.-2-е изд.-М.: Просвещение, 2012.</w:t>
            </w:r>
          </w:p>
        </w:tc>
      </w:tr>
      <w:tr w:rsidR="00C9617D" w:rsidRPr="00C9617D" w:rsidTr="00C9617D">
        <w:tc>
          <w:tcPr>
            <w:tcW w:w="1701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5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9617D" w:rsidRPr="00C9617D" w:rsidRDefault="00DD2D00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9617D" w:rsidRPr="00C9617D">
              <w:rPr>
                <w:rFonts w:ascii="Times New Roman" w:hAnsi="Times New Roman" w:cs="Times New Roman"/>
                <w:sz w:val="24"/>
                <w:szCs w:val="24"/>
              </w:rPr>
              <w:t>Программа  по физической культ</w:t>
            </w:r>
            <w:r w:rsidR="00C9617D">
              <w:rPr>
                <w:rFonts w:ascii="Times New Roman" w:hAnsi="Times New Roman" w:cs="Times New Roman"/>
                <w:sz w:val="24"/>
                <w:szCs w:val="24"/>
              </w:rPr>
              <w:t xml:space="preserve">уре В.И. Ляха. 1-4 классы: - М.: </w:t>
            </w:r>
            <w:r w:rsidR="00C9617D" w:rsidRPr="00C9617D">
              <w:rPr>
                <w:rFonts w:ascii="Times New Roman" w:hAnsi="Times New Roman" w:cs="Times New Roman"/>
                <w:sz w:val="24"/>
                <w:szCs w:val="24"/>
              </w:rPr>
              <w:t>Просвещение 2012г.</w:t>
            </w:r>
          </w:p>
        </w:tc>
        <w:tc>
          <w:tcPr>
            <w:tcW w:w="8080" w:type="dxa"/>
          </w:tcPr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17D">
              <w:rPr>
                <w:rFonts w:ascii="Times New Roman" w:hAnsi="Times New Roman" w:cs="Times New Roman"/>
                <w:sz w:val="24"/>
                <w:szCs w:val="24"/>
              </w:rPr>
              <w:t>Лях В.И. Мой друг – физкультура.  Учебник для учащихся 1-4 классов начальной школы.- М.: «Просвещение», 2013.</w:t>
            </w:r>
          </w:p>
          <w:p w:rsidR="00C9617D" w:rsidRPr="00C9617D" w:rsidRDefault="00C9617D" w:rsidP="00C9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6B9" w:rsidRPr="00C9617D" w:rsidRDefault="00EC76B9" w:rsidP="00C961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76B9" w:rsidRPr="00C9617D" w:rsidSect="005872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A6963"/>
    <w:multiLevelType w:val="hybridMultilevel"/>
    <w:tmpl w:val="20AE263A"/>
    <w:lvl w:ilvl="0" w:tplc="AEA09BA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4955187D"/>
    <w:multiLevelType w:val="hybridMultilevel"/>
    <w:tmpl w:val="0AA00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6B9"/>
    <w:rsid w:val="000141EF"/>
    <w:rsid w:val="00064B05"/>
    <w:rsid w:val="00096817"/>
    <w:rsid w:val="000D362D"/>
    <w:rsid w:val="000F5AA7"/>
    <w:rsid w:val="000F6038"/>
    <w:rsid w:val="0011620C"/>
    <w:rsid w:val="00117CBF"/>
    <w:rsid w:val="00131132"/>
    <w:rsid w:val="001862D5"/>
    <w:rsid w:val="001935FF"/>
    <w:rsid w:val="00266386"/>
    <w:rsid w:val="00270D8F"/>
    <w:rsid w:val="00296FC6"/>
    <w:rsid w:val="002A1007"/>
    <w:rsid w:val="002A36CF"/>
    <w:rsid w:val="002A5BB7"/>
    <w:rsid w:val="002D0C35"/>
    <w:rsid w:val="003272AC"/>
    <w:rsid w:val="00357B6B"/>
    <w:rsid w:val="00376350"/>
    <w:rsid w:val="003B6E64"/>
    <w:rsid w:val="003D1822"/>
    <w:rsid w:val="003D65C1"/>
    <w:rsid w:val="00413442"/>
    <w:rsid w:val="00473237"/>
    <w:rsid w:val="004E5022"/>
    <w:rsid w:val="00504129"/>
    <w:rsid w:val="00512299"/>
    <w:rsid w:val="00513C8D"/>
    <w:rsid w:val="0051646F"/>
    <w:rsid w:val="00546DDE"/>
    <w:rsid w:val="005872AE"/>
    <w:rsid w:val="005C539B"/>
    <w:rsid w:val="005D4532"/>
    <w:rsid w:val="006105D7"/>
    <w:rsid w:val="0063167B"/>
    <w:rsid w:val="00632D71"/>
    <w:rsid w:val="00633A99"/>
    <w:rsid w:val="00692D7C"/>
    <w:rsid w:val="006A4151"/>
    <w:rsid w:val="007159FB"/>
    <w:rsid w:val="00720849"/>
    <w:rsid w:val="00730930"/>
    <w:rsid w:val="007505EF"/>
    <w:rsid w:val="00755689"/>
    <w:rsid w:val="00775A9D"/>
    <w:rsid w:val="007C05BC"/>
    <w:rsid w:val="007E2CAC"/>
    <w:rsid w:val="00830713"/>
    <w:rsid w:val="00860984"/>
    <w:rsid w:val="00870618"/>
    <w:rsid w:val="009070F8"/>
    <w:rsid w:val="009163E4"/>
    <w:rsid w:val="0099401F"/>
    <w:rsid w:val="009D1EFB"/>
    <w:rsid w:val="009D25C7"/>
    <w:rsid w:val="009E2C53"/>
    <w:rsid w:val="00A40CCC"/>
    <w:rsid w:val="00AC18EF"/>
    <w:rsid w:val="00AC7A90"/>
    <w:rsid w:val="00B11E6B"/>
    <w:rsid w:val="00B16982"/>
    <w:rsid w:val="00B30BFE"/>
    <w:rsid w:val="00BD0595"/>
    <w:rsid w:val="00BF61B6"/>
    <w:rsid w:val="00BF703D"/>
    <w:rsid w:val="00C24881"/>
    <w:rsid w:val="00C36210"/>
    <w:rsid w:val="00C630AD"/>
    <w:rsid w:val="00C93017"/>
    <w:rsid w:val="00C9617D"/>
    <w:rsid w:val="00CA305F"/>
    <w:rsid w:val="00CC263A"/>
    <w:rsid w:val="00CC3CC6"/>
    <w:rsid w:val="00D03309"/>
    <w:rsid w:val="00D040CC"/>
    <w:rsid w:val="00D2651B"/>
    <w:rsid w:val="00D51472"/>
    <w:rsid w:val="00D52BBB"/>
    <w:rsid w:val="00D762DE"/>
    <w:rsid w:val="00D8572B"/>
    <w:rsid w:val="00D92E0D"/>
    <w:rsid w:val="00DD2D00"/>
    <w:rsid w:val="00DF75BD"/>
    <w:rsid w:val="00E0631A"/>
    <w:rsid w:val="00E350B7"/>
    <w:rsid w:val="00E50EFD"/>
    <w:rsid w:val="00E5311B"/>
    <w:rsid w:val="00E61FE1"/>
    <w:rsid w:val="00EA7220"/>
    <w:rsid w:val="00EB4293"/>
    <w:rsid w:val="00EC190D"/>
    <w:rsid w:val="00EC76B9"/>
    <w:rsid w:val="00EE1698"/>
    <w:rsid w:val="00EE513A"/>
    <w:rsid w:val="00EF0D35"/>
    <w:rsid w:val="00EF1FA7"/>
    <w:rsid w:val="00F3094D"/>
    <w:rsid w:val="00F668B9"/>
    <w:rsid w:val="00F909F9"/>
    <w:rsid w:val="00FA4C32"/>
    <w:rsid w:val="00FB2FE8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1B"/>
  </w:style>
  <w:style w:type="paragraph" w:styleId="2">
    <w:name w:val="heading 2"/>
    <w:basedOn w:val="a"/>
    <w:next w:val="a"/>
    <w:link w:val="20"/>
    <w:uiPriority w:val="9"/>
    <w:unhideWhenUsed/>
    <w:qFormat/>
    <w:rsid w:val="00B11E6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11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4">
    <w:name w:val="Body Text"/>
    <w:basedOn w:val="a"/>
    <w:link w:val="a5"/>
    <w:rsid w:val="00D040C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rsid w:val="00D040C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qFormat/>
    <w:rsid w:val="00EF0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F0D35"/>
    <w:rPr>
      <w:rFonts w:ascii="Times New Roman" w:hAnsi="Times New Roman" w:cs="Times New Roman"/>
      <w:sz w:val="22"/>
      <w:szCs w:val="22"/>
    </w:rPr>
  </w:style>
  <w:style w:type="character" w:styleId="a7">
    <w:name w:val="Strong"/>
    <w:uiPriority w:val="22"/>
    <w:qFormat/>
    <w:rsid w:val="007505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Винницкая</cp:lastModifiedBy>
  <cp:revision>7</cp:revision>
  <dcterms:created xsi:type="dcterms:W3CDTF">2015-03-20T11:39:00Z</dcterms:created>
  <dcterms:modified xsi:type="dcterms:W3CDTF">2015-08-17T08:47:00Z</dcterms:modified>
</cp:coreProperties>
</file>